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81" w:tblpY="-425"/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425"/>
        <w:gridCol w:w="5281"/>
      </w:tblGrid>
      <w:tr w:rsidR="00520063" w:rsidRPr="00520063" w14:paraId="51DA95D2" w14:textId="77777777" w:rsidTr="008A20D8">
        <w:trPr>
          <w:trHeight w:val="12943"/>
        </w:trPr>
        <w:tc>
          <w:tcPr>
            <w:tcW w:w="53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B4E9C" w14:textId="77777777" w:rsidR="00520063" w:rsidRPr="00520063" w:rsidRDefault="00520063" w:rsidP="008A20D8">
            <w:pPr>
              <w:pStyle w:val="En-tte"/>
              <w:jc w:val="center"/>
              <w:rPr>
                <w:b/>
                <w:bCs/>
                <w:color w:val="008000"/>
                <w:sz w:val="16"/>
                <w:szCs w:val="16"/>
                <w:rtl/>
              </w:rPr>
            </w:pPr>
            <w:r w:rsidRPr="00520063">
              <w:rPr>
                <w:rFonts w:hint="cs"/>
                <w:b/>
                <w:bCs/>
                <w:color w:val="008000"/>
                <w:sz w:val="16"/>
                <w:szCs w:val="16"/>
                <w:rtl/>
              </w:rPr>
              <w:t>الإتحاد الجزائري لكــــرة القــــــــدم</w:t>
            </w:r>
          </w:p>
          <w:p w14:paraId="7153A0EB" w14:textId="77777777" w:rsidR="00520063" w:rsidRPr="00520063" w:rsidRDefault="00520063" w:rsidP="008A20D8">
            <w:pPr>
              <w:pStyle w:val="En-tte"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520063">
              <w:rPr>
                <w:b/>
                <w:bCs/>
                <w:color w:val="C00000"/>
                <w:sz w:val="16"/>
                <w:szCs w:val="16"/>
              </w:rPr>
              <w:t>Fédération Algérienne de Football</w:t>
            </w:r>
          </w:p>
          <w:p w14:paraId="30514717" w14:textId="77777777" w:rsidR="00520063" w:rsidRPr="00520063" w:rsidRDefault="00BE06DA" w:rsidP="008A20D8">
            <w:pPr>
              <w:pStyle w:val="En-tte"/>
              <w:jc w:val="center"/>
              <w:rPr>
                <w:b/>
                <w:bCs/>
                <w:color w:val="008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8000"/>
                <w:sz w:val="16"/>
                <w:szCs w:val="16"/>
                <w:rtl/>
              </w:rPr>
              <w:t>الـرابــطـــة الولائيــــة لكـــرة القــــدم بالشلف</w:t>
            </w:r>
          </w:p>
          <w:p w14:paraId="3921109A" w14:textId="77777777" w:rsidR="00520063" w:rsidRPr="00BE06DA" w:rsidRDefault="00520063" w:rsidP="008A20D8">
            <w:pPr>
              <w:pStyle w:val="En-tte"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BE06DA">
              <w:rPr>
                <w:b/>
                <w:bCs/>
                <w:color w:val="C00000"/>
                <w:sz w:val="16"/>
                <w:szCs w:val="16"/>
              </w:rPr>
              <w:t xml:space="preserve">Ligue </w:t>
            </w:r>
            <w:r w:rsidR="00BE06DA" w:rsidRPr="00BE06DA">
              <w:rPr>
                <w:b/>
                <w:bCs/>
                <w:color w:val="C00000"/>
                <w:sz w:val="16"/>
                <w:szCs w:val="16"/>
              </w:rPr>
              <w:t>Wilaya</w:t>
            </w:r>
            <w:r w:rsidRPr="00BE06DA">
              <w:rPr>
                <w:b/>
                <w:bCs/>
                <w:color w:val="C00000"/>
                <w:sz w:val="16"/>
                <w:szCs w:val="16"/>
              </w:rPr>
              <w:t xml:space="preserve"> de Football de </w:t>
            </w:r>
            <w:r w:rsidR="00BE06DA" w:rsidRPr="00BE06DA">
              <w:rPr>
                <w:b/>
                <w:bCs/>
                <w:color w:val="C00000"/>
                <w:sz w:val="16"/>
                <w:szCs w:val="16"/>
              </w:rPr>
              <w:t>Chlef</w:t>
            </w:r>
          </w:p>
          <w:p w14:paraId="4486B637" w14:textId="77777777" w:rsidR="00520063" w:rsidRPr="00520063" w:rsidRDefault="00520063" w:rsidP="008A20D8">
            <w:pPr>
              <w:shd w:val="clear" w:color="auto" w:fill="BFBF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</w:pPr>
            <w:r w:rsidRPr="00520063">
              <w:rPr>
                <w:rFonts w:ascii="Arial Black" w:eastAsia="Times New Roman" w:hAnsi="Arial Black" w:cs="Times New Roman"/>
                <w:color w:val="0070C0"/>
                <w:sz w:val="24"/>
                <w:szCs w:val="24"/>
                <w:lang w:eastAsia="fr-FR"/>
              </w:rPr>
              <w:t xml:space="preserve">Contrat de l’entraineur </w:t>
            </w:r>
          </w:p>
          <w:p w14:paraId="7F0946C0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Entre,</w:t>
            </w:r>
          </w:p>
          <w:p w14:paraId="21EC2DBC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Le Club dénommé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………………………………………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</w:t>
            </w:r>
          </w:p>
          <w:p w14:paraId="7CA3540B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Par abréviation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« ………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.………….….….…..……… »,</w:t>
            </w:r>
          </w:p>
          <w:p w14:paraId="20DC2687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Sis à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………………………………………………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.……….</w:t>
            </w:r>
          </w:p>
          <w:p w14:paraId="38BEDEB0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Représenté par son Président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……………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…………..</w:t>
            </w:r>
          </w:p>
          <w:p w14:paraId="0D71D105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Ayant tous les pouvoirs à l’effet du présent contrat.</w:t>
            </w:r>
          </w:p>
          <w:p w14:paraId="626C6071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Ci-après désigné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«  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l’employeur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»</w:t>
            </w:r>
          </w:p>
          <w:p w14:paraId="72BCAEA8" w14:textId="77777777" w:rsidR="00520063" w:rsidRPr="00520063" w:rsidRDefault="00520063" w:rsidP="008A2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D’une part ;</w:t>
            </w:r>
          </w:p>
          <w:p w14:paraId="4B855A8B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Et,</w:t>
            </w:r>
          </w:p>
          <w:p w14:paraId="55EF558B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L’Entraineur        Diplôme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:…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………………………………</w:t>
            </w:r>
          </w:p>
          <w:p w14:paraId="59B1A789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Nom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……………………………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………………………….. </w:t>
            </w:r>
          </w:p>
          <w:p w14:paraId="0F751E25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Prénom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……………………………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.……………….……..</w:t>
            </w:r>
          </w:p>
          <w:p w14:paraId="1B123016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Né le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…....../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…/…….…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à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………………..……………….</w:t>
            </w:r>
          </w:p>
          <w:p w14:paraId="23CB69C7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Filsde</w:t>
            </w:r>
            <w:proofErr w:type="spell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 …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………………………………………….…………….</w:t>
            </w:r>
          </w:p>
          <w:p w14:paraId="4DA5AA18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 xml:space="preserve">Et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de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,…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…………………………………………………………..</w:t>
            </w:r>
          </w:p>
          <w:p w14:paraId="677B3A66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Demeurant à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……………………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.……………….…........</w:t>
            </w:r>
          </w:p>
          <w:p w14:paraId="7D7C5988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…………………………………………………………………….</w:t>
            </w:r>
          </w:p>
          <w:p w14:paraId="2683A7A0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Tél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:…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……………  </w:t>
            </w:r>
            <w:r w:rsidRPr="00520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E-mail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:…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……………… </w:t>
            </w:r>
          </w:p>
          <w:p w14:paraId="23C26A49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Ci-après désigné 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« l’employé »</w:t>
            </w:r>
          </w:p>
          <w:p w14:paraId="74743F18" w14:textId="77777777" w:rsidR="00520063" w:rsidRPr="00520063" w:rsidRDefault="00520063" w:rsidP="008A2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D’autre part ;</w:t>
            </w:r>
          </w:p>
          <w:p w14:paraId="2AA56DFC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Il a été convenu et arrêté ce qui suit :</w:t>
            </w:r>
          </w:p>
          <w:p w14:paraId="2779368A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fr-FR"/>
              </w:rPr>
              <w:t>ARTICLE 1 :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 xml:space="preserve"> OBJET DU CONTRAT</w:t>
            </w:r>
          </w:p>
          <w:p w14:paraId="702E0560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Le présent contrat a pour objet de définir la relation de travail entre : « 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l’employeur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 » le club,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et  «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l’employé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» l’entraineur.</w:t>
            </w:r>
          </w:p>
          <w:p w14:paraId="30912B63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4C3A4404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fr-FR"/>
              </w:rPr>
              <w:t>ARTICLE 2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fr-FR"/>
              </w:rPr>
              <w:t> :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fr-FR"/>
              </w:rPr>
              <w:t>Cadre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fr-FR"/>
              </w:rPr>
              <w:t xml:space="preserve"> legal et reglementAIRE du </w:t>
            </w:r>
          </w:p>
          <w:p w14:paraId="72501921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fr-FR"/>
              </w:rPr>
              <w:t xml:space="preserve">                         contrat</w:t>
            </w:r>
          </w:p>
          <w:p w14:paraId="05E0F25D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Le présent contrat est conclu conformément aux dispositions :</w:t>
            </w:r>
          </w:p>
          <w:p w14:paraId="21BE9881" w14:textId="77777777" w:rsidR="00520063" w:rsidRPr="00520063" w:rsidRDefault="00520063" w:rsidP="008A20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La loi n° 90-11 du 21 avril 1990, relative aux relations de travail.</w:t>
            </w:r>
          </w:p>
          <w:p w14:paraId="27ED419D" w14:textId="77777777" w:rsidR="00520063" w:rsidRPr="00520063" w:rsidRDefault="00520063" w:rsidP="008A20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des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règlements généraux de la Fédération Algérienne de Football « FAF ».</w:t>
            </w:r>
          </w:p>
          <w:p w14:paraId="53FAF914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5E325452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u w:val="single"/>
                <w:lang w:eastAsia="fr-FR"/>
              </w:rPr>
              <w:t>Article 3 :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fr-FR"/>
              </w:rPr>
              <w:t xml:space="preserve"> Obligations des parties</w:t>
            </w:r>
          </w:p>
          <w:p w14:paraId="4BD9C8BF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Les deux parties s’engagent à respecter les dispositions législatives et règlementaires visées à l’article deux du présent contrat. </w:t>
            </w:r>
          </w:p>
          <w:p w14:paraId="7CF723FF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302CDAF5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u w:val="single"/>
                <w:lang w:eastAsia="fr-FR"/>
              </w:rPr>
              <w:t>Article 4 :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fr-FR"/>
              </w:rPr>
              <w:t>   Rémunération et avantages</w:t>
            </w:r>
          </w:p>
          <w:p w14:paraId="43D8C371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4.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1.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fr-FR"/>
              </w:rPr>
              <w:t>Salaire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fr-FR"/>
              </w:rPr>
              <w:t xml:space="preserve"> mensuel :</w:t>
            </w:r>
          </w:p>
          <w:p w14:paraId="6DCEA91A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Le club employeur versera à l’entraineur un salaire mensuel, payable à terme échu d’un montant brut de (</w:t>
            </w:r>
            <w:r w:rsidRPr="005200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Exprimé en Dinars Algériens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) : 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……..…...………………………………………… DA</w:t>
            </w:r>
          </w:p>
          <w:p w14:paraId="2C3A4F98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(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en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lettres) ……………………………………………………….</w:t>
            </w:r>
          </w:p>
          <w:p w14:paraId="540C4B84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…………………………………………………………………….</w:t>
            </w:r>
          </w:p>
          <w:p w14:paraId="76B9E3DC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 xml:space="preserve">4.2. 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fr-FR"/>
              </w:rPr>
              <w:t xml:space="preserve">Primes : </w:t>
            </w:r>
          </w:p>
          <w:p w14:paraId="5467781D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Les primes ou avantages notamment les primes de matchs, et/ou de classement accordés à l’entraineur sont clairement définis dans le règlement intérieur du club, dont une copie est signée conjointement par les deux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parties  et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jointe au présent contrat. </w:t>
            </w:r>
          </w:p>
          <w:p w14:paraId="2077E0DB" w14:textId="77777777" w:rsidR="00040035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Soumis obligatoirement aux retenues légales.</w:t>
            </w:r>
          </w:p>
          <w:p w14:paraId="31F9EFC0" w14:textId="77777777" w:rsidR="00520063" w:rsidRPr="00040035" w:rsidRDefault="00520063" w:rsidP="008A20D8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fr-FR"/>
              </w:rPr>
            </w:pPr>
          </w:p>
        </w:tc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6F6972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  <w:p w14:paraId="392D2C4E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  <w:p w14:paraId="150989C6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  <w:p w14:paraId="29F737D0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  <w:p w14:paraId="0C24F9F6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  <w:p w14:paraId="01960C37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2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F5625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4.3. M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fr-FR"/>
              </w:rPr>
              <w:t xml:space="preserve">ode de paiement : </w:t>
            </w:r>
          </w:p>
          <w:p w14:paraId="0878C42E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9"/>
                <w:szCs w:val="19"/>
                <w:u w:val="single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• Sur la base d’un bulletin de paie établi et remis à l’entraineur, le paiement des salaires mensuels ainsi que les primes sont obligatoirement virés au compte de l’entraineur.</w:t>
            </w:r>
          </w:p>
          <w:p w14:paraId="1C0AC598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9"/>
                <w:szCs w:val="19"/>
                <w:u w:val="single"/>
                <w:lang w:eastAsia="fr-FR"/>
              </w:rPr>
            </w:pPr>
          </w:p>
          <w:p w14:paraId="644B2A7D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9"/>
                <w:szCs w:val="19"/>
                <w:u w:val="single"/>
                <w:lang w:eastAsia="fr-FR"/>
              </w:rPr>
              <w:t>Article 5 :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9"/>
                <w:szCs w:val="19"/>
                <w:lang w:eastAsia="fr-FR"/>
              </w:rPr>
              <w:t xml:space="preserve"> DUREE du contrat</w:t>
            </w:r>
          </w:p>
          <w:p w14:paraId="32A9E82F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Le présent contrat est conclu pour une durée fixe de ……………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.….…..…,……………………………………..</w:t>
            </w:r>
          </w:p>
          <w:p w14:paraId="3B3D26B2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Il prend effet à dater du …..........…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et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expirera le …………..</w:t>
            </w:r>
          </w:p>
          <w:p w14:paraId="3402496A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u w:val="single"/>
                <w:lang w:eastAsia="fr-FR"/>
              </w:rPr>
            </w:pPr>
          </w:p>
          <w:p w14:paraId="56C73DAD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u w:val="single"/>
                <w:lang w:eastAsia="fr-FR"/>
              </w:rPr>
              <w:t>Article 6 :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fr-FR"/>
              </w:rPr>
              <w:t xml:space="preserve">   Obligation vis-à-vis des instances du football </w:t>
            </w:r>
          </w:p>
          <w:p w14:paraId="3495EB58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Dans le cadre des différents regroupements (Séminaires, Stages, etc.). L’entraineur est tenu de répondre </w:t>
            </w:r>
            <w:proofErr w:type="spell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</w:t>
            </w:r>
            <w:proofErr w:type="spell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toute convocation émanant               des structures de la FAF sous peine de sanctions prévues par la règlementation.  </w:t>
            </w:r>
          </w:p>
          <w:p w14:paraId="76724C1B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Sous peine de sanction, le club est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tenu  de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libérer l’entraineur  à assister aux différents (regroupements, Séminaires, Stages, ……..etc.) organisés par la FAF et les différentes instances de football.</w:t>
            </w:r>
          </w:p>
          <w:p w14:paraId="19DEB068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u w:val="single"/>
                <w:lang w:eastAsia="fr-FR"/>
              </w:rPr>
            </w:pPr>
          </w:p>
          <w:p w14:paraId="0F223E5B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u w:val="single"/>
                <w:lang w:eastAsia="fr-FR"/>
              </w:rPr>
              <w:t>Article 7 :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fr-FR"/>
              </w:rPr>
              <w:t>   Dispositions diversES</w:t>
            </w:r>
          </w:p>
          <w:p w14:paraId="2FBEE1DB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Les litiges ou les contestations pouvant survenir à l’occasion de l’exécution du présent contrat seront résolus à l’amiable entre les deux parties.</w:t>
            </w:r>
          </w:p>
          <w:p w14:paraId="48EB5C42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  défaut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 le différent est soumis par l’une ou l’autre partie à la chambre des résolutions des litiges auprès de la FAF.</w:t>
            </w:r>
          </w:p>
          <w:p w14:paraId="083F37AE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• Sous peine de nullité, toute modification du présent contrat, doit donner lieu à l’établissement d’un avenant établi dans les mêmes formes que le contrat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initial  et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déposé au siège de la Ligue dans les cinq(05) jours ayant suivi sa signature. </w:t>
            </w:r>
          </w:p>
          <w:p w14:paraId="7C47D0AB" w14:textId="77777777" w:rsidR="00520063" w:rsidRPr="00520063" w:rsidRDefault="00520063" w:rsidP="008A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•Le présent contrat est établi en quatre (04) 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exemplaires  originaux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dûment légalisés et adressés impérativement à la Ligue pour enregistrement au plus tard dans les cinq(05) jours ayant suivi sa signature.</w:t>
            </w:r>
          </w:p>
          <w:p w14:paraId="6A1D34BE" w14:textId="77777777" w:rsidR="00520063" w:rsidRPr="00520063" w:rsidRDefault="00520063" w:rsidP="008A20D8">
            <w:pPr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 xml:space="preserve">Fait à 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………</w:t>
            </w:r>
            <w:proofErr w:type="gramStart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…….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 xml:space="preserve"> le </w:t>
            </w: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…………………………</w:t>
            </w:r>
          </w:p>
          <w:p w14:paraId="7D7D4A57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fr-FR"/>
              </w:rPr>
              <w:t xml:space="preserve">L’Entraineur </w:t>
            </w:r>
          </w:p>
          <w:p w14:paraId="4A99EC55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fr-FR"/>
              </w:rPr>
              <w:t>(Empreinte et Signature légalisées)</w:t>
            </w:r>
          </w:p>
          <w:p w14:paraId="0E0C551E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fr-FR"/>
              </w:rPr>
            </w:pPr>
            <w:proofErr w:type="gramStart"/>
            <w:r w:rsidRPr="00520063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fr-FR"/>
              </w:rPr>
              <w:t>Lu  et</w:t>
            </w:r>
            <w:proofErr w:type="gramEnd"/>
            <w:r w:rsidRPr="00520063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fr-FR"/>
              </w:rPr>
              <w:t xml:space="preserve"> approuvé</w:t>
            </w:r>
          </w:p>
          <w:p w14:paraId="0A2A2A61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  <w:p w14:paraId="0EA893D9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color w:val="404040"/>
                <w:sz w:val="18"/>
                <w:szCs w:val="18"/>
                <w:lang w:eastAsia="fr-FR"/>
              </w:rPr>
              <w:t> Le Président club employeur</w:t>
            </w:r>
          </w:p>
          <w:p w14:paraId="743C9FAE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fr-FR"/>
              </w:rPr>
              <w:t xml:space="preserve">(Nom et Prénom) </w:t>
            </w:r>
          </w:p>
          <w:p w14:paraId="54C6CAB9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fr-FR"/>
              </w:rPr>
              <w:t>(Cachet et signature légalisé)</w:t>
            </w:r>
          </w:p>
          <w:p w14:paraId="695C066D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fr-FR"/>
              </w:rPr>
            </w:pPr>
          </w:p>
          <w:p w14:paraId="0A6F8108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fr-FR"/>
              </w:rPr>
            </w:pPr>
          </w:p>
          <w:p w14:paraId="72B5C5ED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fr-FR"/>
              </w:rPr>
            </w:pPr>
          </w:p>
          <w:p w14:paraId="427713E0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fr-FR"/>
              </w:rPr>
            </w:pPr>
          </w:p>
          <w:p w14:paraId="6D425F19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fr-FR"/>
              </w:rPr>
            </w:pPr>
          </w:p>
          <w:p w14:paraId="26474369" w14:textId="77777777" w:rsidR="00520063" w:rsidRPr="00520063" w:rsidRDefault="00520063" w:rsidP="008A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fr-FR"/>
              </w:rPr>
            </w:pPr>
          </w:p>
          <w:tbl>
            <w:tblPr>
              <w:tblpPr w:leftFromText="141" w:rightFromText="141" w:vertAnchor="text" w:horzAnchor="margin" w:tblpY="-1"/>
              <w:tblOverlap w:val="never"/>
              <w:tblW w:w="51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6"/>
            </w:tblGrid>
            <w:tr w:rsidR="00520063" w:rsidRPr="00520063" w14:paraId="2CD1C68D" w14:textId="77777777" w:rsidTr="00040035">
              <w:trPr>
                <w:trHeight w:val="1094"/>
              </w:trPr>
              <w:tc>
                <w:tcPr>
                  <w:tcW w:w="5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pPr w:leftFromText="141" w:rightFromText="141" w:vertAnchor="text" w:horzAnchor="page" w:tblpX="3350" w:tblpY="135"/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8"/>
                  </w:tblGrid>
                  <w:tr w:rsidR="00520063" w:rsidRPr="00520063" w14:paraId="5754714A" w14:textId="77777777" w:rsidTr="00040035">
                    <w:trPr>
                      <w:trHeight w:val="1201"/>
                    </w:trPr>
                    <w:tc>
                      <w:tcPr>
                        <w:tcW w:w="1668" w:type="dxa"/>
                        <w:hideMark/>
                      </w:tcPr>
                      <w:p w14:paraId="16F1DA67" w14:textId="77777777" w:rsidR="00520063" w:rsidRPr="00520063" w:rsidRDefault="00520063" w:rsidP="008A20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  <w:r w:rsidRPr="00520063">
                          <w:rPr>
                            <w:rFonts w:ascii="Calibri" w:eastAsia="Times New Roman" w:hAnsi="Calibri" w:cs="Arial"/>
                            <w:noProof/>
                            <w:lang w:eastAsia="fr-FR"/>
                          </w:rPr>
                          <w:drawing>
                            <wp:inline distT="0" distB="0" distL="0" distR="0" wp14:anchorId="5ECC4117" wp14:editId="5CE9EAB1">
                              <wp:extent cx="944245" cy="1045210"/>
                              <wp:effectExtent l="0" t="0" r="8255" b="2540"/>
                              <wp:docPr id="3" name="Image 3" descr="Description : EN, la liste des arbitres internationaux et le championnat à l ...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Description : EN, la liste des arbitres internationaux et le championnat à l ...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4245" cy="1045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00000">
                          <w:rPr>
                            <w:rFonts w:ascii="Calibri" w:eastAsia="Times New Roman" w:hAnsi="Calibri" w:cs="Arial"/>
                            <w:noProof/>
                            <w:lang w:eastAsia="fr-FR"/>
                          </w:rPr>
                          <w:pict w14:anchorId="14DD7241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Zone de texte 10" o:spid="_x0000_s1026" type="#_x0000_t202" style="position:absolute;left:0;text-align:left;margin-left:163.3pt;margin-top:25.35pt;width:69.85pt;height:1051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" filled="f" stroked="f">
                              <v:path arrowok="t"/>
                              <v:textbox style="mso-next-textbox:#Zone de texte 10">
                                <w:txbxContent>
                                  <w:p w14:paraId="1180D386" w14:textId="77777777" w:rsidR="00520063" w:rsidRDefault="00520063" w:rsidP="00040035">
                                    <w:r>
                                      <w:rPr>
                                        <w:rFonts w:eastAsia="Calibri"/>
                                        <w:noProof/>
                                        <w:sz w:val="20"/>
                                        <w:szCs w:val="20"/>
                                        <w:lang w:eastAsia="fr-FR"/>
                                      </w:rPr>
                                      <w:drawing>
                                        <wp:inline distT="0" distB="0" distL="0" distR="0" wp14:anchorId="1655B55B" wp14:editId="711B2A44">
                                          <wp:extent cx="874395" cy="854075"/>
                                          <wp:effectExtent l="0" t="0" r="1905" b="3175"/>
                                          <wp:docPr id="661604469" name="Image 661604469" descr="Description : C:\Documents and Settings\LFP\Mes documents\Disque amovible (G)\LFP LOGO.JPG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 1" descr="Description : C:\Documents and Settings\LFP\Mes documents\Disque amovible (G)\LFP LOGO.JPG"/>
                                                  <pic:cNvPicPr>
                                                    <a:picLocks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t="-4475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74395" cy="854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</w:tc>
                  </w:tr>
                </w:tbl>
                <w:p w14:paraId="5D8B15D9" w14:textId="77777777" w:rsidR="00520063" w:rsidRPr="00520063" w:rsidRDefault="00520063" w:rsidP="008A20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fr-FR"/>
                    </w:rPr>
                  </w:pPr>
                  <w:r w:rsidRPr="0052006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fr-FR"/>
                    </w:rPr>
                    <w:t xml:space="preserve">Réservé à la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fr-FR"/>
                    </w:rPr>
                    <w:t>DT</w:t>
                  </w:r>
                  <w:r w:rsidR="00BE06D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fr-FR"/>
                    </w:rPr>
                    <w:t>W</w:t>
                  </w:r>
                </w:p>
                <w:p w14:paraId="3BD20A3D" w14:textId="77777777" w:rsidR="00520063" w:rsidRPr="00520063" w:rsidRDefault="00520063" w:rsidP="008A2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fr-FR"/>
                    </w:rPr>
                  </w:pPr>
                  <w:r w:rsidRPr="0052006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fr-FR"/>
                    </w:rPr>
                    <w:t>N° d’enregistrement</w:t>
                  </w:r>
                  <w:proofErr w:type="gramStart"/>
                  <w:r w:rsidRPr="0052006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fr-FR"/>
                    </w:rPr>
                    <w:t> :…</w:t>
                  </w:r>
                  <w:proofErr w:type="gramEnd"/>
                  <w:r w:rsidRPr="00520063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fr-FR"/>
                    </w:rPr>
                    <w:t>………………</w:t>
                  </w:r>
                </w:p>
                <w:p w14:paraId="03DF88ED" w14:textId="77777777" w:rsidR="00520063" w:rsidRPr="00520063" w:rsidRDefault="00520063" w:rsidP="008A2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fr-FR"/>
                    </w:rPr>
                  </w:pPr>
                  <w:r w:rsidRPr="0052006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fr-FR"/>
                    </w:rPr>
                    <w:t>Validation N° Licence</w:t>
                  </w:r>
                  <w:proofErr w:type="gramStart"/>
                  <w:r w:rsidRPr="0052006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fr-FR"/>
                    </w:rPr>
                    <w:t> :…</w:t>
                  </w:r>
                  <w:proofErr w:type="gramEnd"/>
                  <w:r w:rsidRPr="0052006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fr-FR"/>
                    </w:rPr>
                    <w:t>……………</w:t>
                  </w:r>
                </w:p>
                <w:p w14:paraId="31949981" w14:textId="77777777" w:rsidR="00520063" w:rsidRPr="00520063" w:rsidRDefault="00520063" w:rsidP="008A2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14:paraId="06BADD27" w14:textId="77777777" w:rsidR="00520063" w:rsidRPr="00520063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9C2D10C" w14:textId="77777777" w:rsidR="00040035" w:rsidRPr="00040035" w:rsidRDefault="00520063" w:rsidP="008A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006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18"/>
                <w:lang w:eastAsia="fr-FR"/>
              </w:rPr>
              <w:t>N</w:t>
            </w:r>
            <w:r w:rsidRPr="0052006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6"/>
                <w:lang w:eastAsia="fr-FR"/>
              </w:rPr>
              <w:t>.B : l’adresse E-mail ainsi que les coordonnées de</w:t>
            </w:r>
            <w:r w:rsidR="0004003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6"/>
                <w:lang w:eastAsia="fr-FR"/>
              </w:rPr>
              <w:t xml:space="preserve"> l’entraineur sont obligatoires</w:t>
            </w:r>
          </w:p>
        </w:tc>
      </w:tr>
    </w:tbl>
    <w:p w14:paraId="49B278AC" w14:textId="483941A2" w:rsidR="00040035" w:rsidRDefault="008A20D8" w:rsidP="0004003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E74D4F3" wp14:editId="1010E688">
            <wp:simplePos x="0" y="0"/>
            <wp:positionH relativeFrom="column">
              <wp:posOffset>2362200</wp:posOffset>
            </wp:positionH>
            <wp:positionV relativeFrom="paragraph">
              <wp:posOffset>-335280</wp:posOffset>
            </wp:positionV>
            <wp:extent cx="408940" cy="506730"/>
            <wp:effectExtent l="0" t="0" r="0" b="0"/>
            <wp:wrapNone/>
            <wp:docPr id="4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BEFA1E7" wp14:editId="5797B96B">
            <wp:simplePos x="0" y="0"/>
            <wp:positionH relativeFrom="column">
              <wp:posOffset>-528955</wp:posOffset>
            </wp:positionH>
            <wp:positionV relativeFrom="paragraph">
              <wp:posOffset>-391160</wp:posOffset>
            </wp:positionV>
            <wp:extent cx="532130" cy="564515"/>
            <wp:effectExtent l="0" t="0" r="0" b="0"/>
            <wp:wrapNone/>
            <wp:docPr id="2" name="Image 2" descr="Description : C:\Users\HP\Desktop\Logos Baners\FA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C:\Users\HP\Desktop\Logos Baners\FAF.png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40035" w:rsidSect="00E4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ABAA" w14:textId="77777777" w:rsidR="00235012" w:rsidRDefault="00235012" w:rsidP="00520063">
      <w:pPr>
        <w:spacing w:after="0" w:line="240" w:lineRule="auto"/>
      </w:pPr>
      <w:r>
        <w:separator/>
      </w:r>
    </w:p>
  </w:endnote>
  <w:endnote w:type="continuationSeparator" w:id="0">
    <w:p w14:paraId="31403BE1" w14:textId="77777777" w:rsidR="00235012" w:rsidRDefault="00235012" w:rsidP="0052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5372" w14:textId="77777777" w:rsidR="00235012" w:rsidRDefault="00235012" w:rsidP="00520063">
      <w:pPr>
        <w:spacing w:after="0" w:line="240" w:lineRule="auto"/>
      </w:pPr>
      <w:r>
        <w:separator/>
      </w:r>
    </w:p>
  </w:footnote>
  <w:footnote w:type="continuationSeparator" w:id="0">
    <w:p w14:paraId="5C79E117" w14:textId="77777777" w:rsidR="00235012" w:rsidRDefault="00235012" w:rsidP="0052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6202D"/>
    <w:multiLevelType w:val="multilevel"/>
    <w:tmpl w:val="4EE6202D"/>
    <w:lvl w:ilvl="0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98" w:hanging="360"/>
      </w:pPr>
      <w:rPr>
        <w:rFonts w:ascii="Comic Sans MS" w:eastAsia="Times New Roman" w:hAnsi="Comic Sans MS" w:cs="Times New Roman" w:hint="default"/>
        <w:sz w:val="18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80061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063"/>
    <w:rsid w:val="00040035"/>
    <w:rsid w:val="00235012"/>
    <w:rsid w:val="00520063"/>
    <w:rsid w:val="006F684B"/>
    <w:rsid w:val="007842DA"/>
    <w:rsid w:val="008A20D8"/>
    <w:rsid w:val="00B24FEE"/>
    <w:rsid w:val="00BE06DA"/>
    <w:rsid w:val="00E4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74951C"/>
  <w15:docId w15:val="{11DE3001-B349-4FF9-BBAC-6296BA5F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0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2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063"/>
  </w:style>
  <w:style w:type="paragraph" w:styleId="Pieddepage">
    <w:name w:val="footer"/>
    <w:basedOn w:val="Normal"/>
    <w:link w:val="PieddepageCar"/>
    <w:uiPriority w:val="99"/>
    <w:unhideWhenUsed/>
    <w:rsid w:val="0052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2F8F-1EB5-4399-9733-F8BC652C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628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BOUDJELTHIA Abdenour</cp:lastModifiedBy>
  <cp:revision>4</cp:revision>
  <cp:lastPrinted>2023-11-07T08:39:00Z</cp:lastPrinted>
  <dcterms:created xsi:type="dcterms:W3CDTF">2022-10-17T09:32:00Z</dcterms:created>
  <dcterms:modified xsi:type="dcterms:W3CDTF">2023-11-07T18:30:00Z</dcterms:modified>
</cp:coreProperties>
</file>